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D69BF" w:rsidRPr="004D69BF" w:rsidP="004D69BF">
      <w:pPr>
        <w:rPr>
          <w:rFonts w:ascii="Times New Roman" w:hAnsi="Times New Roman" w:cs="Times New Roman"/>
          <w:sz w:val="24"/>
          <w:szCs w:val="24"/>
        </w:rPr>
      </w:pPr>
      <w:r w:rsidRPr="004D69BF">
        <w:rPr>
          <w:rFonts w:ascii="Times New Roman" w:hAnsi="Times New Roman" w:cs="Times New Roman"/>
          <w:sz w:val="24"/>
          <w:szCs w:val="24"/>
        </w:rPr>
        <w:t>Student’s Name</w:t>
      </w:r>
    </w:p>
    <w:p w:rsidR="004D69BF" w:rsidRPr="004D69BF" w:rsidP="004D69BF">
      <w:pPr>
        <w:rPr>
          <w:rFonts w:ascii="Times New Roman" w:hAnsi="Times New Roman" w:cs="Times New Roman"/>
          <w:sz w:val="24"/>
          <w:szCs w:val="24"/>
        </w:rPr>
      </w:pPr>
      <w:r w:rsidRPr="004D69BF">
        <w:rPr>
          <w:rFonts w:ascii="Times New Roman" w:hAnsi="Times New Roman" w:cs="Times New Roman"/>
          <w:sz w:val="24"/>
          <w:szCs w:val="24"/>
        </w:rPr>
        <w:t>Professor’s Name</w:t>
      </w:r>
    </w:p>
    <w:p w:rsidR="004D69BF" w:rsidRPr="004D69BF" w:rsidP="004D69BF">
      <w:pPr>
        <w:rPr>
          <w:rFonts w:ascii="Times New Roman" w:hAnsi="Times New Roman" w:cs="Times New Roman"/>
          <w:sz w:val="24"/>
          <w:szCs w:val="24"/>
        </w:rPr>
      </w:pPr>
      <w:r w:rsidRPr="004D69BF">
        <w:rPr>
          <w:rFonts w:ascii="Times New Roman" w:hAnsi="Times New Roman" w:cs="Times New Roman"/>
          <w:sz w:val="24"/>
          <w:szCs w:val="24"/>
        </w:rPr>
        <w:t>Course</w:t>
      </w:r>
    </w:p>
    <w:p w:rsidR="004D69BF" w:rsidP="004D69BF">
      <w:pPr>
        <w:rPr>
          <w:rFonts w:ascii="Times New Roman" w:hAnsi="Times New Roman" w:cs="Times New Roman"/>
          <w:sz w:val="24"/>
          <w:szCs w:val="24"/>
        </w:rPr>
      </w:pPr>
      <w:r w:rsidRPr="004D69BF">
        <w:rPr>
          <w:rFonts w:ascii="Times New Roman" w:hAnsi="Times New Roman" w:cs="Times New Roman"/>
          <w:sz w:val="24"/>
          <w:szCs w:val="24"/>
        </w:rPr>
        <w:t>Date of Submission</w:t>
      </w:r>
    </w:p>
    <w:p w:rsidR="00184168" w:rsidRPr="00184168" w:rsidP="00184168">
      <w:pPr>
        <w:jc w:val="center"/>
        <w:rPr>
          <w:rFonts w:ascii="Times New Roman" w:hAnsi="Times New Roman" w:cs="Times New Roman"/>
          <w:b/>
          <w:sz w:val="24"/>
          <w:szCs w:val="24"/>
        </w:rPr>
      </w:pPr>
      <w:r w:rsidRPr="00184168">
        <w:rPr>
          <w:rFonts w:ascii="Times New Roman" w:hAnsi="Times New Roman" w:cs="Times New Roman"/>
          <w:b/>
          <w:sz w:val="24"/>
          <w:szCs w:val="24"/>
        </w:rPr>
        <w:t>Reflection essay: abortion and euthanasia</w:t>
      </w:r>
    </w:p>
    <w:p w:rsidR="000770D9"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 xml:space="preserve">If you had a very sick patient with a terminal illness, </w:t>
      </w:r>
      <w:r w:rsidRPr="004D69BF" w:rsidR="007B1D28">
        <w:rPr>
          <w:rFonts w:ascii="Times New Roman" w:hAnsi="Times New Roman" w:cs="Times New Roman"/>
          <w:sz w:val="24"/>
          <w:szCs w:val="24"/>
        </w:rPr>
        <w:t>would you euthanize him/her? What if you had you were raped and want to terminate the pregnancy, would carry out an abortion?</w:t>
      </w:r>
      <w:r w:rsidRPr="004D69BF" w:rsidR="000443D3">
        <w:rPr>
          <w:rFonts w:ascii="Times New Roman" w:hAnsi="Times New Roman" w:cs="Times New Roman"/>
          <w:sz w:val="24"/>
          <w:szCs w:val="24"/>
        </w:rPr>
        <w:t xml:space="preserve"> Should abortion be equated to murder/homicide? </w:t>
      </w:r>
      <w:r w:rsidRPr="004D69BF" w:rsidR="007B1D28">
        <w:rPr>
          <w:rFonts w:ascii="Times New Roman" w:hAnsi="Times New Roman" w:cs="Times New Roman"/>
          <w:sz w:val="24"/>
          <w:szCs w:val="24"/>
        </w:rPr>
        <w:t xml:space="preserve"> There</w:t>
      </w:r>
      <w:r w:rsidRPr="004D69BF">
        <w:rPr>
          <w:rFonts w:ascii="Times New Roman" w:hAnsi="Times New Roman" w:cs="Times New Roman"/>
          <w:sz w:val="24"/>
          <w:szCs w:val="24"/>
        </w:rPr>
        <w:t xml:space="preserve"> are many ethical dilemmas that many people are faced with daily.</w:t>
      </w:r>
    </w:p>
    <w:p w:rsidR="000770D9"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 xml:space="preserve">In most cases, people are unable to establish what the right thing do is. In this paper, I identify </w:t>
      </w:r>
      <w:r w:rsidR="004D69BF">
        <w:rPr>
          <w:rFonts w:ascii="Times New Roman" w:hAnsi="Times New Roman" w:cs="Times New Roman"/>
          <w:sz w:val="24"/>
          <w:szCs w:val="24"/>
        </w:rPr>
        <w:t>two</w:t>
      </w:r>
      <w:r w:rsidRPr="004D69BF">
        <w:rPr>
          <w:rFonts w:ascii="Times New Roman" w:hAnsi="Times New Roman" w:cs="Times New Roman"/>
          <w:sz w:val="24"/>
          <w:szCs w:val="24"/>
        </w:rPr>
        <w:t xml:space="preserve"> ideas in life which pose a</w:t>
      </w:r>
      <w:r w:rsidRPr="004D69BF" w:rsidR="00827200">
        <w:rPr>
          <w:rFonts w:ascii="Times New Roman" w:hAnsi="Times New Roman" w:cs="Times New Roman"/>
          <w:sz w:val="24"/>
          <w:szCs w:val="24"/>
        </w:rPr>
        <w:t xml:space="preserve"> moral</w:t>
      </w:r>
      <w:r w:rsidRPr="004D69BF">
        <w:rPr>
          <w:rFonts w:ascii="Times New Roman" w:hAnsi="Times New Roman" w:cs="Times New Roman"/>
          <w:sz w:val="24"/>
          <w:szCs w:val="24"/>
        </w:rPr>
        <w:t xml:space="preserve"> dilemma.</w:t>
      </w:r>
      <w:r w:rsidRPr="004D69BF">
        <w:rPr>
          <w:rFonts w:ascii="Times New Roman" w:hAnsi="Times New Roman" w:cs="Times New Roman"/>
          <w:sz w:val="24"/>
          <w:szCs w:val="24"/>
        </w:rPr>
        <w:t xml:space="preserve"> After reading Richard Jewell’s </w:t>
      </w:r>
      <w:r w:rsidRPr="00184168">
        <w:rPr>
          <w:rFonts w:ascii="Times New Roman" w:hAnsi="Times New Roman" w:cs="Times New Roman"/>
          <w:i/>
          <w:sz w:val="24"/>
          <w:szCs w:val="24"/>
        </w:rPr>
        <w:t>E</w:t>
      </w:r>
      <w:r w:rsidRPr="004D69BF">
        <w:rPr>
          <w:rFonts w:ascii="Times New Roman" w:hAnsi="Times New Roman" w:cs="Times New Roman"/>
          <w:i/>
          <w:sz w:val="24"/>
          <w:szCs w:val="24"/>
        </w:rPr>
        <w:t xml:space="preserve">xperiencing the Humanities, </w:t>
      </w:r>
      <w:r w:rsidRPr="004D69BF">
        <w:rPr>
          <w:rFonts w:ascii="Times New Roman" w:hAnsi="Times New Roman" w:cs="Times New Roman"/>
          <w:sz w:val="24"/>
          <w:szCs w:val="24"/>
        </w:rPr>
        <w:t>I find carrying out an abortion unethical while euthanasia is the right thing.</w:t>
      </w:r>
      <w:r w:rsidRPr="004D69BF" w:rsidR="007B1D28">
        <w:rPr>
          <w:rFonts w:ascii="Times New Roman" w:hAnsi="Times New Roman" w:cs="Times New Roman"/>
          <w:sz w:val="24"/>
          <w:szCs w:val="24"/>
        </w:rPr>
        <w:t xml:space="preserve"> Human beings make many decisions through the art of thinking. Philosophy, which is the love of wisdom, is used by </w:t>
      </w:r>
      <w:r w:rsidRPr="004D69BF" w:rsidR="00804864">
        <w:rPr>
          <w:rFonts w:ascii="Times New Roman" w:hAnsi="Times New Roman" w:cs="Times New Roman"/>
          <w:sz w:val="24"/>
          <w:szCs w:val="24"/>
        </w:rPr>
        <w:t>human beings for making decisions. Religion, conscience, logic, intellect, intuition, and experience guide human beings in making decisions which they deem to be correct. This paper showcas</w:t>
      </w:r>
      <w:r w:rsidRPr="004D69BF" w:rsidR="00827200">
        <w:rPr>
          <w:rFonts w:ascii="Times New Roman" w:hAnsi="Times New Roman" w:cs="Times New Roman"/>
          <w:sz w:val="24"/>
          <w:szCs w:val="24"/>
        </w:rPr>
        <w:t>es the morality of euthanasia and the immorality of abortion.</w:t>
      </w:r>
    </w:p>
    <w:p w:rsidR="00804864"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Abortion</w:t>
      </w:r>
      <w:r w:rsidRPr="004D69BF">
        <w:rPr>
          <w:rFonts w:ascii="Times New Roman" w:hAnsi="Times New Roman" w:cs="Times New Roman"/>
          <w:sz w:val="24"/>
          <w:szCs w:val="24"/>
        </w:rPr>
        <w:t xml:space="preserve"> is </w:t>
      </w:r>
      <w:r w:rsidRPr="004D69BF">
        <w:rPr>
          <w:rFonts w:ascii="Times New Roman" w:hAnsi="Times New Roman" w:cs="Times New Roman"/>
          <w:sz w:val="24"/>
          <w:szCs w:val="24"/>
        </w:rPr>
        <w:t>an immoral</w:t>
      </w:r>
      <w:r w:rsidRPr="004D69BF">
        <w:rPr>
          <w:rFonts w:ascii="Times New Roman" w:hAnsi="Times New Roman" w:cs="Times New Roman"/>
          <w:sz w:val="24"/>
          <w:szCs w:val="24"/>
        </w:rPr>
        <w:t xml:space="preserve"> act. The issue of whether carrying out abortions is morally right or wrong has for long being debated. Arguments against abortion include the right to life. Opponents of abortion argue that life starts at conception and terminating the life of the unborn child is akin to killing</w:t>
      </w:r>
      <w:r w:rsidRPr="00A50A39" w:rsidR="00A50A39">
        <w:t xml:space="preserve"> </w:t>
      </w:r>
      <w:r w:rsidR="00A50A39">
        <w:t>(</w:t>
      </w:r>
      <w:r w:rsidR="00A50A39">
        <w:rPr>
          <w:rFonts w:ascii="Times New Roman" w:hAnsi="Times New Roman" w:cs="Times New Roman"/>
          <w:sz w:val="24"/>
          <w:szCs w:val="24"/>
        </w:rPr>
        <w:t>Harrison, 175</w:t>
      </w:r>
      <w:r w:rsidRPr="00A50A39" w:rsidR="00A50A39">
        <w:rPr>
          <w:rFonts w:ascii="Times New Roman" w:hAnsi="Times New Roman" w:cs="Times New Roman"/>
          <w:sz w:val="24"/>
          <w:szCs w:val="24"/>
        </w:rPr>
        <w:t xml:space="preserve">). </w:t>
      </w:r>
      <w:r w:rsidRPr="004D69BF">
        <w:rPr>
          <w:rFonts w:ascii="Times New Roman" w:hAnsi="Times New Roman" w:cs="Times New Roman"/>
          <w:sz w:val="24"/>
          <w:szCs w:val="24"/>
        </w:rPr>
        <w:t xml:space="preserve"> A fetus is an innocent human being. Besides, they argue that the mother should bear the consequences of having sex. Religious arguments contend that abortion breaks God's command. It breaks the command of God, which makes life sacred. </w:t>
      </w:r>
      <w:r w:rsidRPr="004D69BF">
        <w:rPr>
          <w:rFonts w:ascii="Times New Roman" w:hAnsi="Times New Roman" w:cs="Times New Roman"/>
          <w:sz w:val="24"/>
          <w:szCs w:val="24"/>
        </w:rPr>
        <w:t>Those who support it argue that women have a moral right to decide what to do with their bodies. They also argue that a fetus is just a potential human being and does not enjoy the same rights as those of actual beings.</w:t>
      </w:r>
    </w:p>
    <w:p w:rsidR="00804864"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 xml:space="preserve">Additionally, proponents argue that the right to abortion is vital for gender equity. I believe that abortion is </w:t>
      </w:r>
      <w:r w:rsidRPr="004D69BF" w:rsidR="00C93B5C">
        <w:rPr>
          <w:rFonts w:ascii="Times New Roman" w:hAnsi="Times New Roman" w:cs="Times New Roman"/>
          <w:sz w:val="24"/>
          <w:szCs w:val="24"/>
        </w:rPr>
        <w:t>morally wrong. I believe that abortion should not be legalized unless it endangers the life of the fetus and that of the mother. The unborn fetus has the same rights as those of human beings.</w:t>
      </w:r>
      <w:r w:rsidRPr="004D69BF" w:rsidR="000443D3">
        <w:rPr>
          <w:rFonts w:ascii="Times New Roman" w:hAnsi="Times New Roman" w:cs="Times New Roman"/>
          <w:sz w:val="24"/>
          <w:szCs w:val="24"/>
        </w:rPr>
        <w:t xml:space="preserve"> </w:t>
      </w:r>
      <w:r w:rsidRPr="004D69BF" w:rsidR="00A94D20">
        <w:rPr>
          <w:rFonts w:ascii="Times New Roman" w:hAnsi="Times New Roman" w:cs="Times New Roman"/>
          <w:sz w:val="24"/>
          <w:szCs w:val="24"/>
        </w:rPr>
        <w:t>A fetus is a person from the moment of conception, and thus has the right to life, just like any other person. A woman has the right to choose what happens in and to her body. However, a person's right to life is stronger than the mother's right to decide what happens in and to her body, and so outweighs it. Thus, killing the fetus is morally wrong, and abortion is unethical.
</w:t>
      </w:r>
    </w:p>
    <w:p w:rsidR="007B1D28"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Euthanasia is morally right. Euthanasia is the practice of painlessly putting to death a p</w:t>
      </w:r>
      <w:r w:rsidR="00A50A39">
        <w:rPr>
          <w:rFonts w:ascii="Times New Roman" w:hAnsi="Times New Roman" w:cs="Times New Roman"/>
          <w:sz w:val="24"/>
          <w:szCs w:val="24"/>
        </w:rPr>
        <w:t>erson to end pain and suffering</w:t>
      </w:r>
      <w:r w:rsidR="00184168">
        <w:rPr>
          <w:rFonts w:ascii="Times New Roman" w:hAnsi="Times New Roman" w:cs="Times New Roman"/>
          <w:sz w:val="24"/>
          <w:szCs w:val="24"/>
        </w:rPr>
        <w:t xml:space="preserve"> </w:t>
      </w:r>
      <w:r w:rsidR="00A50A39">
        <w:rPr>
          <w:rFonts w:ascii="Times New Roman" w:hAnsi="Times New Roman" w:cs="Times New Roman"/>
          <w:sz w:val="24"/>
          <w:szCs w:val="24"/>
        </w:rPr>
        <w:t>(Wilson</w:t>
      </w:r>
      <w:r w:rsidRPr="00A50A39" w:rsidR="00A50A39">
        <w:rPr>
          <w:rFonts w:ascii="Times New Roman" w:hAnsi="Times New Roman" w:cs="Times New Roman"/>
          <w:sz w:val="24"/>
          <w:szCs w:val="24"/>
        </w:rPr>
        <w:t xml:space="preserve"> et al</w:t>
      </w:r>
      <w:r w:rsidR="00A50A39">
        <w:rPr>
          <w:rFonts w:ascii="Times New Roman" w:hAnsi="Times New Roman" w:cs="Times New Roman"/>
          <w:sz w:val="24"/>
          <w:szCs w:val="24"/>
        </w:rPr>
        <w:t>., 2456).</w:t>
      </w:r>
      <w:r w:rsidRPr="004D69BF">
        <w:rPr>
          <w:rFonts w:ascii="Times New Roman" w:hAnsi="Times New Roman" w:cs="Times New Roman"/>
          <w:sz w:val="24"/>
          <w:szCs w:val="24"/>
        </w:rPr>
        <w:t xml:space="preserve"> It is also called mercy killing, and it aims at relieving the patient with pain and agony during death. Euthanasia is forbidden in the original Hippocratic Oath and has always been opposed by most religious traditions since antiquity. There are many arguments presented in favor and against euthanasia. I believe that euthanasia is a moral act because patients have the right to die. The well-received right to life implies that one has the right to die too. The right to die is no more than a right. The right to life is not a duty to live. Therefore, one can opt not to exercise his right to life. Just as we have the right to speech, if anyone opts not to speak, no authority can be upon his shoulders. If a person has opted not to exercise his freedom of speech, no one should bother him. Similarly, we all have the right to life, but if some opt not to exercise this right, it means that they have the freedom to die. The right to die is as natural and inherent and inaliena</w:t>
      </w:r>
      <w:r w:rsidR="00A50A39">
        <w:rPr>
          <w:rFonts w:ascii="Times New Roman" w:hAnsi="Times New Roman" w:cs="Times New Roman"/>
          <w:sz w:val="24"/>
          <w:szCs w:val="24"/>
        </w:rPr>
        <w:t>ble, just like the right to life</w:t>
      </w:r>
      <w:r w:rsidRPr="00A50A39" w:rsidR="00A50A39">
        <w:t xml:space="preserve"> </w:t>
      </w:r>
      <w:r w:rsidR="00A50A39">
        <w:t>(</w:t>
      </w:r>
      <w:r w:rsidRPr="00A50A39" w:rsidR="00A50A39">
        <w:rPr>
          <w:rFonts w:ascii="Times New Roman" w:hAnsi="Times New Roman" w:cs="Times New Roman"/>
          <w:sz w:val="24"/>
          <w:szCs w:val="24"/>
        </w:rPr>
        <w:t>Moore,</w:t>
      </w:r>
      <w:r w:rsidR="00A50A39">
        <w:rPr>
          <w:rFonts w:ascii="Times New Roman" w:hAnsi="Times New Roman" w:cs="Times New Roman"/>
          <w:sz w:val="24"/>
          <w:szCs w:val="24"/>
        </w:rPr>
        <w:t xml:space="preserve"> 327).</w:t>
      </w:r>
    </w:p>
    <w:p w:rsidR="00627FA3"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Secondly, I support euthanasia because it gives the patients quality of life and dignity in death. Euthanasia stops the patient from having a bad quality of life. Thus, euthanasia stops the patient from experiencing pain, sorrow, and a</w:t>
      </w:r>
      <w:r w:rsidR="00A50A39">
        <w:rPr>
          <w:rFonts w:ascii="Times New Roman" w:hAnsi="Times New Roman" w:cs="Times New Roman"/>
          <w:sz w:val="24"/>
          <w:szCs w:val="24"/>
        </w:rPr>
        <w:t>gony and hopeless (Anderson,</w:t>
      </w:r>
      <w:r w:rsidRPr="004D69BF">
        <w:rPr>
          <w:rFonts w:ascii="Times New Roman" w:hAnsi="Times New Roman" w:cs="Times New Roman"/>
          <w:sz w:val="24"/>
          <w:szCs w:val="24"/>
        </w:rPr>
        <w:t xml:space="preserve"> 112). The duty of the doctor is not only to treat diseases but also to provide the patient with a better quality of life. Having a patient writhing in pain is not giving him quality of life. Since the doctor cannot do anything better, patients should be allowed to do what they wish to die, and if dying is their option, so be it.
</w:t>
      </w:r>
    </w:p>
    <w:p w:rsidR="00627FA3"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Another reason why I support euthanasia is because of individual autonomy in a democratic world. John Stuart Mills, who was one of the vehement believers in democracy, argued that an individual is sovereign over his own body and mind. Every person has the right to pursue interests and make decisions for themselves. Therefore, patients should be allowed to choose to die if it is their right choice.
</w:t>
      </w:r>
    </w:p>
    <w:p w:rsidR="00827200" w:rsidRPr="004D69BF" w:rsidP="004D69BF">
      <w:pPr>
        <w:ind w:firstLine="720"/>
        <w:rPr>
          <w:rFonts w:ascii="Times New Roman" w:hAnsi="Times New Roman" w:cs="Times New Roman"/>
          <w:sz w:val="24"/>
          <w:szCs w:val="24"/>
        </w:rPr>
      </w:pPr>
      <w:r w:rsidRPr="004D69BF">
        <w:rPr>
          <w:rFonts w:ascii="Times New Roman" w:hAnsi="Times New Roman" w:cs="Times New Roman"/>
          <w:sz w:val="24"/>
          <w:szCs w:val="24"/>
        </w:rPr>
        <w:t xml:space="preserve">In conclusion, I consider euthanasia a moral act while abortion is unethical. If </w:t>
      </w:r>
      <w:r w:rsidRPr="004D69BF">
        <w:rPr>
          <w:rFonts w:ascii="Times New Roman" w:hAnsi="Times New Roman" w:cs="Times New Roman"/>
          <w:sz w:val="24"/>
          <w:szCs w:val="24"/>
        </w:rPr>
        <w:t xml:space="preserve">I had a terminally sick person in the hospital, I would </w:t>
      </w:r>
      <w:r w:rsidRPr="004D69BF" w:rsidR="00ED3CC3">
        <w:rPr>
          <w:rFonts w:ascii="Times New Roman" w:hAnsi="Times New Roman" w:cs="Times New Roman"/>
          <w:sz w:val="24"/>
          <w:szCs w:val="24"/>
        </w:rPr>
        <w:t xml:space="preserve">recommend euthanasia to be carried on the person. This is because it would not only save a lot of resources spent on the patient, but it also upholds the individual's autonomy. Patients should be given autonomy to make decisions for themselves, and if they choose to die, they should be allowed to do so. Therefore, euthanasia is an ethically right. However, I believe abortion is unethical because it violates God's commandment of the sanctity of life. Also, </w:t>
      </w:r>
      <w:r w:rsidRPr="004D69BF" w:rsidR="00F07B6A">
        <w:rPr>
          <w:rFonts w:ascii="Times New Roman" w:hAnsi="Times New Roman" w:cs="Times New Roman"/>
          <w:sz w:val="24"/>
          <w:szCs w:val="24"/>
        </w:rPr>
        <w:t xml:space="preserve">I believe that the right to life of the fetus is more critical and surpasses the woman's choice of terminating the pregnancy. </w:t>
      </w:r>
      <w:r w:rsidRPr="004D69BF" w:rsidR="004D69BF">
        <w:rPr>
          <w:rFonts w:ascii="Times New Roman" w:hAnsi="Times New Roman" w:cs="Times New Roman"/>
          <w:sz w:val="24"/>
          <w:szCs w:val="24"/>
        </w:rPr>
        <w:t>I end with Shon Mehta's quote, "I lived my whole life following others' wishes. Let me follow my own wish in my death."
</w:t>
      </w:r>
    </w:p>
    <w:p w:rsidR="00A50A39" w:rsidP="00A50A39">
      <w:pPr>
        <w:spacing w:line="240" w:lineRule="auto"/>
      </w:pPr>
      <w:bookmarkStart w:id="0" w:name="_GoBack"/>
      <w:bookmarkEnd w:id="0"/>
    </w:p>
    <w:p w:rsidR="00A50A39" w:rsidRPr="00A50A39" w:rsidP="00A50A39">
      <w:pPr>
        <w:ind w:left="720" w:hanging="720"/>
        <w:jc w:val="center"/>
        <w:rPr>
          <w:rFonts w:ascii="Times New Roman" w:hAnsi="Times New Roman" w:cs="Times New Roman"/>
          <w:b/>
          <w:sz w:val="24"/>
          <w:szCs w:val="24"/>
        </w:rPr>
      </w:pPr>
      <w:r w:rsidRPr="00A50A39">
        <w:rPr>
          <w:rFonts w:ascii="Times New Roman" w:hAnsi="Times New Roman" w:cs="Times New Roman"/>
          <w:b/>
          <w:sz w:val="24"/>
          <w:szCs w:val="24"/>
        </w:rPr>
        <w:t>Works Cited</w:t>
      </w:r>
    </w:p>
    <w:p w:rsidR="00A50A39" w:rsidRPr="00A50A39" w:rsidP="00A50A39">
      <w:pPr>
        <w:ind w:left="720" w:hanging="720"/>
        <w:rPr>
          <w:rFonts w:ascii="Times New Roman" w:hAnsi="Times New Roman" w:cs="Times New Roman"/>
          <w:sz w:val="24"/>
          <w:szCs w:val="24"/>
        </w:rPr>
      </w:pPr>
      <w:r w:rsidRPr="00A50A39">
        <w:rPr>
          <w:rFonts w:ascii="Times New Roman" w:hAnsi="Times New Roman" w:cs="Times New Roman"/>
          <w:sz w:val="24"/>
          <w:szCs w:val="24"/>
        </w:rPr>
        <w:t xml:space="preserve">Anderson, James G., and David P. </w:t>
      </w:r>
      <w:r w:rsidRPr="00A50A39">
        <w:rPr>
          <w:rFonts w:ascii="Times New Roman" w:hAnsi="Times New Roman" w:cs="Times New Roman"/>
          <w:sz w:val="24"/>
          <w:szCs w:val="24"/>
        </w:rPr>
        <w:t>Caddell</w:t>
      </w:r>
      <w:r w:rsidRPr="00A50A39">
        <w:rPr>
          <w:rFonts w:ascii="Times New Roman" w:hAnsi="Times New Roman" w:cs="Times New Roman"/>
          <w:sz w:val="24"/>
          <w:szCs w:val="24"/>
        </w:rPr>
        <w:t>. "Attitudes of medical professionals toward euthanasia." Social Science &amp; Medicine 37.1 (1993): 105-114.</w:t>
      </w:r>
    </w:p>
    <w:p w:rsidR="00A50A39" w:rsidRPr="00A50A39" w:rsidP="00A50A39">
      <w:pPr>
        <w:ind w:left="720" w:hanging="720"/>
        <w:rPr>
          <w:rFonts w:ascii="Times New Roman" w:hAnsi="Times New Roman" w:cs="Times New Roman"/>
          <w:sz w:val="24"/>
          <w:szCs w:val="24"/>
        </w:rPr>
      </w:pPr>
      <w:r w:rsidRPr="00A50A39">
        <w:rPr>
          <w:rFonts w:ascii="Times New Roman" w:hAnsi="Times New Roman" w:cs="Times New Roman"/>
          <w:sz w:val="24"/>
          <w:szCs w:val="24"/>
        </w:rPr>
        <w:t>Harrison, B. W. (2011). </w:t>
      </w:r>
      <w:r w:rsidRPr="00A50A39">
        <w:rPr>
          <w:rFonts w:ascii="Times New Roman" w:hAnsi="Times New Roman" w:cs="Times New Roman"/>
          <w:i/>
          <w:iCs/>
          <w:sz w:val="24"/>
          <w:szCs w:val="24"/>
        </w:rPr>
        <w:t>Our right to choose: Toward a new ethic of abortion</w:t>
      </w:r>
      <w:r w:rsidRPr="00A50A39">
        <w:rPr>
          <w:rFonts w:ascii="Times New Roman" w:hAnsi="Times New Roman" w:cs="Times New Roman"/>
          <w:sz w:val="24"/>
          <w:szCs w:val="24"/>
        </w:rPr>
        <w:t xml:space="preserve">. </w:t>
      </w:r>
      <w:r w:rsidRPr="00A50A39">
        <w:rPr>
          <w:rFonts w:ascii="Times New Roman" w:hAnsi="Times New Roman" w:cs="Times New Roman"/>
          <w:sz w:val="24"/>
          <w:szCs w:val="24"/>
        </w:rPr>
        <w:t>Wipf</w:t>
      </w:r>
      <w:r w:rsidRPr="00A50A39">
        <w:rPr>
          <w:rFonts w:ascii="Times New Roman" w:hAnsi="Times New Roman" w:cs="Times New Roman"/>
          <w:sz w:val="24"/>
          <w:szCs w:val="24"/>
        </w:rPr>
        <w:t xml:space="preserve"> and Stock Publishers.</w:t>
      </w:r>
    </w:p>
    <w:p w:rsidR="00A50A39" w:rsidRPr="00A50A39" w:rsidP="00A50A39">
      <w:pPr>
        <w:ind w:left="720" w:hanging="720"/>
        <w:rPr>
          <w:rFonts w:ascii="Times New Roman" w:hAnsi="Times New Roman" w:cs="Times New Roman"/>
          <w:sz w:val="24"/>
          <w:szCs w:val="24"/>
        </w:rPr>
      </w:pPr>
      <w:r w:rsidRPr="00A50A39">
        <w:rPr>
          <w:rFonts w:ascii="Times New Roman" w:hAnsi="Times New Roman" w:cs="Times New Roman"/>
          <w:sz w:val="24"/>
          <w:szCs w:val="24"/>
        </w:rPr>
        <w:t>Moore, Marvin M. "The Case for Voluntary Euthanasia." </w:t>
      </w:r>
      <w:r w:rsidRPr="00A50A39">
        <w:rPr>
          <w:rFonts w:ascii="Times New Roman" w:hAnsi="Times New Roman" w:cs="Times New Roman"/>
          <w:i/>
          <w:iCs/>
          <w:sz w:val="24"/>
          <w:szCs w:val="24"/>
        </w:rPr>
        <w:t>UMKC L. Rev.</w:t>
      </w:r>
      <w:r w:rsidRPr="00A50A39">
        <w:rPr>
          <w:rFonts w:ascii="Times New Roman" w:hAnsi="Times New Roman" w:cs="Times New Roman"/>
          <w:sz w:val="24"/>
          <w:szCs w:val="24"/>
        </w:rPr>
        <w:t> 42 (1973): 327.</w:t>
      </w:r>
    </w:p>
    <w:p w:rsidR="00A50A39" w:rsidRPr="00A50A39" w:rsidP="00A50A39">
      <w:pPr>
        <w:ind w:left="720" w:hanging="720"/>
        <w:rPr>
          <w:rFonts w:ascii="Times New Roman" w:hAnsi="Times New Roman" w:cs="Times New Roman"/>
          <w:sz w:val="24"/>
          <w:szCs w:val="24"/>
        </w:rPr>
      </w:pPr>
      <w:r w:rsidRPr="00A50A39">
        <w:rPr>
          <w:rFonts w:ascii="Times New Roman" w:hAnsi="Times New Roman" w:cs="Times New Roman"/>
          <w:sz w:val="24"/>
          <w:szCs w:val="24"/>
        </w:rPr>
        <w:t>Wilson, Keith G., et al. "Attitudes of terminally ill patients toward euthanasia and physician-assisted suicide." Archives of Internal Medicine 160.16 (2000): 2454-2460.</w:t>
      </w:r>
    </w:p>
    <w:p w:rsidR="00A50A39" w:rsidRPr="00A50A39" w:rsidP="00A50A39">
      <w:pPr>
        <w:ind w:left="720" w:hanging="720"/>
        <w:rPr>
          <w:rFonts w:ascii="Times New Roman" w:hAnsi="Times New Roman" w:cs="Times New Roman"/>
          <w:b/>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339519"/>
      <w:docPartObj>
        <w:docPartGallery w:val="Page Numbers (Top of Page)"/>
        <w:docPartUnique/>
      </w:docPartObj>
    </w:sdtPr>
    <w:sdtEndPr>
      <w:rPr>
        <w:rFonts w:ascii="Times New Roman" w:hAnsi="Times New Roman" w:cs="Times New Roman"/>
        <w:noProof/>
        <w:sz w:val="24"/>
        <w:szCs w:val="24"/>
      </w:rPr>
    </w:sdtEndPr>
    <w:sdtContent>
      <w:p w:rsidR="00184168" w:rsidRPr="00184168">
        <w:pPr>
          <w:pStyle w:val="Header"/>
          <w:jc w:val="right"/>
          <w:rPr>
            <w:rFonts w:ascii="Times New Roman" w:hAnsi="Times New Roman" w:cs="Times New Roman"/>
            <w:sz w:val="24"/>
            <w:szCs w:val="24"/>
          </w:rPr>
        </w:pPr>
        <w:r w:rsidRPr="00184168">
          <w:rPr>
            <w:rFonts w:ascii="Times New Roman" w:hAnsi="Times New Roman" w:cs="Times New Roman"/>
            <w:sz w:val="24"/>
            <w:szCs w:val="24"/>
          </w:rPr>
          <w:t>Surname</w:t>
        </w:r>
        <w:r w:rsidRPr="00184168">
          <w:rPr>
            <w:rFonts w:ascii="Times New Roman" w:hAnsi="Times New Roman" w:cs="Times New Roman"/>
            <w:sz w:val="24"/>
            <w:szCs w:val="24"/>
          </w:rPr>
          <w:fldChar w:fldCharType="begin"/>
        </w:r>
        <w:r w:rsidRPr="00184168">
          <w:rPr>
            <w:rFonts w:ascii="Times New Roman" w:hAnsi="Times New Roman" w:cs="Times New Roman"/>
            <w:sz w:val="24"/>
            <w:szCs w:val="24"/>
          </w:rPr>
          <w:instrText xml:space="preserve"> PAGE   \* MERGEFORMAT </w:instrText>
        </w:r>
        <w:r w:rsidRPr="00184168">
          <w:rPr>
            <w:rFonts w:ascii="Times New Roman" w:hAnsi="Times New Roman" w:cs="Times New Roman"/>
            <w:sz w:val="24"/>
            <w:szCs w:val="24"/>
          </w:rPr>
          <w:fldChar w:fldCharType="separate"/>
        </w:r>
        <w:r>
          <w:rPr>
            <w:rFonts w:ascii="Times New Roman" w:hAnsi="Times New Roman" w:cs="Times New Roman"/>
            <w:noProof/>
            <w:sz w:val="24"/>
            <w:szCs w:val="24"/>
          </w:rPr>
          <w:t>4</w:t>
        </w:r>
        <w:r w:rsidRPr="00184168">
          <w:rPr>
            <w:rFonts w:ascii="Times New Roman" w:hAnsi="Times New Roman" w:cs="Times New Roman"/>
            <w:noProof/>
            <w:sz w:val="24"/>
            <w:szCs w:val="24"/>
          </w:rPr>
          <w:fldChar w:fldCharType="end"/>
        </w:r>
      </w:p>
    </w:sdtContent>
  </w:sdt>
  <w:p w:rsidR="00184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0D9"/>
    <w:rsid w:val="000443D3"/>
    <w:rsid w:val="000770D9"/>
    <w:rsid w:val="00184168"/>
    <w:rsid w:val="004D69BF"/>
    <w:rsid w:val="005225C5"/>
    <w:rsid w:val="00550140"/>
    <w:rsid w:val="00627FA3"/>
    <w:rsid w:val="006F76CD"/>
    <w:rsid w:val="007B1D28"/>
    <w:rsid w:val="00804864"/>
    <w:rsid w:val="00827200"/>
    <w:rsid w:val="00A50A39"/>
    <w:rsid w:val="00A94D20"/>
    <w:rsid w:val="00AB194A"/>
    <w:rsid w:val="00B04121"/>
    <w:rsid w:val="00C93B5C"/>
    <w:rsid w:val="00ED3CC3"/>
    <w:rsid w:val="00F07B6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0BE6A71-5550-47E0-B73E-AD433FE7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168"/>
  </w:style>
  <w:style w:type="paragraph" w:styleId="Footer">
    <w:name w:val="footer"/>
    <w:basedOn w:val="Normal"/>
    <w:link w:val="FooterChar"/>
    <w:uiPriority w:val="99"/>
    <w:unhideWhenUsed/>
    <w:rsid w:val="00184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4</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2019-09-30T16:10:00Z</dcterms:created>
  <dcterms:modified xsi:type="dcterms:W3CDTF">2019-09-30T22:03:00Z</dcterms:modified>
</cp:coreProperties>
</file>